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30D" w:rsidP="2AE0229F" w:rsidRDefault="00190044" w14:paraId="5EEA8C44" w14:textId="77C51EBF" w14:noSpellErr="1">
      <w:pPr>
        <w:rPr>
          <w:b w:val="1"/>
          <w:bCs w:val="1"/>
          <w:sz w:val="28"/>
          <w:szCs w:val="28"/>
        </w:rPr>
      </w:pPr>
      <w:r w:rsidRPr="2AE0229F" w:rsidR="00190044">
        <w:rPr>
          <w:b w:val="1"/>
          <w:bCs w:val="1"/>
          <w:sz w:val="28"/>
          <w:szCs w:val="28"/>
        </w:rPr>
        <w:t>Sub 5435</w:t>
      </w:r>
    </w:p>
    <w:p w:rsidR="00190044" w:rsidP="00190044" w:rsidRDefault="00190044" w14:paraId="60398909" w14:textId="68837B14">
      <w:pPr>
        <w:pStyle w:val="ListParagraph"/>
        <w:numPr>
          <w:ilvl w:val="0"/>
          <w:numId w:val="1"/>
        </w:numPr>
      </w:pPr>
      <w:r>
        <w:t xml:space="preserve">Permit Log </w:t>
      </w:r>
      <w:r>
        <w:rPr>
          <w:rFonts w:ascii="Wingdings" w:hAnsi="Wingdings" w:eastAsia="Wingdings" w:cs="Wingdings"/>
        </w:rPr>
        <w:t>à</w:t>
      </w:r>
      <w:r>
        <w:t xml:space="preserve"> year 1987 </w:t>
      </w:r>
      <w:r>
        <w:rPr>
          <w:rFonts w:ascii="Wingdings" w:hAnsi="Wingdings" w:eastAsia="Wingdings" w:cs="Wingdings"/>
        </w:rPr>
        <w:t>à</w:t>
      </w:r>
      <w:r>
        <w:t xml:space="preserve"> </w:t>
      </w:r>
      <w:proofErr w:type="spellStart"/>
      <w:r>
        <w:t>tentAprvl</w:t>
      </w:r>
      <w:proofErr w:type="spellEnd"/>
    </w:p>
    <w:p w:rsidR="00190044" w:rsidP="00190044" w:rsidRDefault="00190044" w14:paraId="7B6B315E" w14:textId="5F3ADF86">
      <w:pPr>
        <w:pStyle w:val="ListParagraph"/>
        <w:numPr>
          <w:ilvl w:val="1"/>
          <w:numId w:val="1"/>
        </w:numPr>
      </w:pPr>
      <w:r>
        <w:t xml:space="preserve">Provide a 10-foot wide “no access” planting screen easement along the frontage of </w:t>
      </w:r>
      <w:proofErr w:type="spellStart"/>
      <w:r>
        <w:t>Napoopoo</w:t>
      </w:r>
      <w:proofErr w:type="spellEnd"/>
      <w:r>
        <w:t xml:space="preserve"> Rd. exclusive of the proposed common driveway easements. No access shall be taken from </w:t>
      </w:r>
      <w:proofErr w:type="spellStart"/>
      <w:r>
        <w:t>Kaawaloa</w:t>
      </w:r>
      <w:proofErr w:type="spellEnd"/>
      <w:r>
        <w:t xml:space="preserve"> Road. </w:t>
      </w:r>
    </w:p>
    <w:p w:rsidR="00190044" w:rsidP="00190044" w:rsidRDefault="00190044" w14:paraId="65059094" w14:textId="12377127"/>
    <w:p w:rsidR="00190044" w:rsidP="2AE0229F" w:rsidRDefault="00190044" w14:paraId="73FCA5D4" w14:textId="57588EF2" w14:noSpellErr="1">
      <w:pPr>
        <w:rPr>
          <w:b w:val="1"/>
          <w:bCs w:val="1"/>
          <w:sz w:val="28"/>
          <w:szCs w:val="28"/>
        </w:rPr>
      </w:pPr>
      <w:r w:rsidRPr="2AE0229F" w:rsidR="00190044">
        <w:rPr>
          <w:b w:val="1"/>
          <w:bCs w:val="1"/>
          <w:sz w:val="28"/>
          <w:szCs w:val="28"/>
        </w:rPr>
        <w:t xml:space="preserve">Sub 5917 </w:t>
      </w:r>
    </w:p>
    <w:p w:rsidR="00190044" w:rsidP="00190044" w:rsidRDefault="00190044" w14:paraId="7B70CE59" w14:textId="7B456A5B">
      <w:r>
        <w:rPr>
          <w:rFonts w:ascii="Wingdings" w:hAnsi="Wingdings" w:eastAsia="Wingdings" w:cs="Wingdings"/>
        </w:rPr>
        <w:t>à</w:t>
      </w:r>
      <w:r>
        <w:t xml:space="preserve">Permit Log </w:t>
      </w:r>
      <w:r>
        <w:rPr>
          <w:rFonts w:ascii="Wingdings" w:hAnsi="Wingdings" w:eastAsia="Wingdings" w:cs="Wingdings"/>
        </w:rPr>
        <w:t>à</w:t>
      </w:r>
      <w:r>
        <w:t xml:space="preserve"> year 1990 </w:t>
      </w:r>
    </w:p>
    <w:p w:rsidR="00190044" w:rsidP="00190044" w:rsidRDefault="00190044" w14:paraId="310E2CFB" w14:textId="5B7E051A">
      <w:pPr>
        <w:pStyle w:val="ListParagraph"/>
        <w:numPr>
          <w:ilvl w:val="0"/>
          <w:numId w:val="1"/>
        </w:numPr>
      </w:pPr>
      <w:proofErr w:type="spellStart"/>
      <w:r>
        <w:t>PaOnMap</w:t>
      </w:r>
      <w:proofErr w:type="spellEnd"/>
    </w:p>
    <w:p w:rsidR="00190044" w:rsidP="00190044" w:rsidRDefault="00190044" w14:paraId="0C96AA83" w14:textId="1F9AA72D">
      <w:pPr>
        <w:pStyle w:val="ListParagraph"/>
        <w:numPr>
          <w:ilvl w:val="1"/>
          <w:numId w:val="1"/>
        </w:numPr>
      </w:pPr>
      <w:r>
        <w:t xml:space="preserve">Seems like the contractors Attorneys </w:t>
      </w:r>
      <w:r w:rsidR="001004D5">
        <w:t>wrote</w:t>
      </w:r>
      <w:r>
        <w:t xml:space="preserve"> to the Department of Public Works</w:t>
      </w:r>
      <w:r w:rsidR="001004D5">
        <w:t xml:space="preserve">. </w:t>
      </w:r>
    </w:p>
    <w:p w:rsidR="001004D5" w:rsidP="00190044" w:rsidRDefault="001004D5" w14:paraId="0B0C3A80" w14:textId="4A779FCF">
      <w:pPr>
        <w:pStyle w:val="ListParagraph"/>
        <w:numPr>
          <w:ilvl w:val="1"/>
          <w:numId w:val="1"/>
        </w:numPr>
      </w:pPr>
      <w:r>
        <w:t xml:space="preserve">Upon the Departments of Public Works request, they delineated the public right-of-way known as the </w:t>
      </w:r>
      <w:proofErr w:type="spellStart"/>
      <w:r>
        <w:t>Kaawaloa</w:t>
      </w:r>
      <w:proofErr w:type="spellEnd"/>
      <w:r>
        <w:t xml:space="preserve"> Rd. on the map. </w:t>
      </w:r>
    </w:p>
    <w:p w:rsidR="001004D5" w:rsidP="001004D5" w:rsidRDefault="001004D5" w14:paraId="6A3AA82E" w14:textId="736F0E7B">
      <w:pPr>
        <w:pStyle w:val="ListParagraph"/>
        <w:numPr>
          <w:ilvl w:val="0"/>
          <w:numId w:val="1"/>
        </w:numPr>
      </w:pPr>
      <w:r>
        <w:t>Pa50ftRghtOfWay</w:t>
      </w:r>
    </w:p>
    <w:p w:rsidR="001004D5" w:rsidP="001004D5" w:rsidRDefault="001004D5" w14:paraId="5B87A88E" w14:textId="6B02FED4">
      <w:pPr>
        <w:pStyle w:val="ListParagraph"/>
        <w:numPr>
          <w:ilvl w:val="1"/>
          <w:numId w:val="1"/>
        </w:numPr>
      </w:pPr>
      <w:r>
        <w:t xml:space="preserve">Department of Public works wrote to the planning department stating that the applicant shall include a 50’ wide public access right-of-way delineated by the outside edge of the stone walls which bound </w:t>
      </w:r>
      <w:proofErr w:type="spellStart"/>
      <w:r>
        <w:t>Kaawaloa</w:t>
      </w:r>
      <w:proofErr w:type="spellEnd"/>
      <w:r>
        <w:t xml:space="preserve"> Road. </w:t>
      </w:r>
    </w:p>
    <w:p w:rsidR="001004D5" w:rsidP="001004D5" w:rsidRDefault="001004D5" w14:paraId="6CF6F32A" w14:textId="6DB870E4">
      <w:pPr>
        <w:pStyle w:val="ListParagraph"/>
        <w:numPr>
          <w:ilvl w:val="0"/>
          <w:numId w:val="1"/>
        </w:numPr>
      </w:pPr>
      <w:proofErr w:type="spellStart"/>
      <w:r>
        <w:t>tentAprvl</w:t>
      </w:r>
      <w:proofErr w:type="spellEnd"/>
    </w:p>
    <w:p w:rsidR="001004D5" w:rsidP="001004D5" w:rsidRDefault="001004D5" w14:paraId="57CFBBEF" w14:textId="48EC15BF">
      <w:pPr>
        <w:pStyle w:val="ListParagraph"/>
        <w:numPr>
          <w:ilvl w:val="1"/>
          <w:numId w:val="1"/>
        </w:numPr>
      </w:pPr>
      <w:r>
        <w:t xml:space="preserve">that same year, the planning department approved sub 90-39 tentative approval letter with a condition stating “the applicant shall </w:t>
      </w:r>
      <w:proofErr w:type="spellStart"/>
      <w:r>
        <w:t>includea</w:t>
      </w:r>
      <w:proofErr w:type="spellEnd"/>
      <w:r>
        <w:t xml:space="preserve"> 50-ft. wide public access right of way delineated by the outside edge of the stone walls which bound </w:t>
      </w:r>
      <w:proofErr w:type="spellStart"/>
      <w:r>
        <w:t>Kaawaloa</w:t>
      </w:r>
      <w:proofErr w:type="spellEnd"/>
      <w:r>
        <w:t xml:space="preserve"> Rd. </w:t>
      </w:r>
    </w:p>
    <w:p w:rsidR="001004D5" w:rsidP="001004D5" w:rsidRDefault="001004D5" w14:paraId="240B2AF0" w14:textId="11D738E8">
      <w:r>
        <w:t xml:space="preserve">Permit log </w:t>
      </w:r>
      <w:r>
        <w:rPr>
          <w:rFonts w:ascii="Wingdings" w:hAnsi="Wingdings" w:eastAsia="Wingdings" w:cs="Wingdings"/>
        </w:rPr>
        <w:t>à</w:t>
      </w:r>
      <w:r>
        <w:t xml:space="preserve"> year 1991</w:t>
      </w:r>
    </w:p>
    <w:p w:rsidR="001004D5" w:rsidP="001004D5" w:rsidRDefault="001004D5" w14:paraId="08AED6E1" w14:textId="648BF479">
      <w:pPr>
        <w:pStyle w:val="ListParagraph"/>
        <w:numPr>
          <w:ilvl w:val="0"/>
          <w:numId w:val="1"/>
        </w:numPr>
      </w:pPr>
      <w:proofErr w:type="spellStart"/>
      <w:r>
        <w:t>propOwnerPaConcrn</w:t>
      </w:r>
      <w:proofErr w:type="spellEnd"/>
    </w:p>
    <w:p w:rsidR="001004D5" w:rsidP="001004D5" w:rsidRDefault="001004D5" w14:paraId="682EAF74" w14:textId="65E39B81">
      <w:pPr>
        <w:pStyle w:val="ListParagraph"/>
        <w:numPr>
          <w:ilvl w:val="1"/>
          <w:numId w:val="1"/>
        </w:numPr>
      </w:pPr>
      <w:r>
        <w:t xml:space="preserve">The property owner states that her family takes an interest in al county planning department and public works department decisions regarding the status and criteria of public access on </w:t>
      </w:r>
      <w:proofErr w:type="spellStart"/>
      <w:r>
        <w:t>Kaawaloa</w:t>
      </w:r>
      <w:proofErr w:type="spellEnd"/>
      <w:r>
        <w:t xml:space="preserve"> Rd. </w:t>
      </w:r>
    </w:p>
    <w:p w:rsidR="001004D5" w:rsidP="001004D5" w:rsidRDefault="001004D5" w14:paraId="67D1935B" w14:textId="4C80AFFE">
      <w:pPr>
        <w:pStyle w:val="ListParagraph"/>
        <w:numPr>
          <w:ilvl w:val="1"/>
          <w:numId w:val="1"/>
        </w:numPr>
      </w:pPr>
      <w:r>
        <w:t>They are curious of the public right-of-way criteria approved by the planning dept. in its approval of consolidation/resub division application No. 90-39 in May/June 1990.</w:t>
      </w:r>
    </w:p>
    <w:p w:rsidR="001004D5" w:rsidP="001004D5" w:rsidRDefault="001004D5" w14:paraId="7FEC6F8C" w14:textId="6C98CB7D"/>
    <w:p w:rsidR="001004D5" w:rsidP="1D23761B" w:rsidRDefault="001004D5" w14:paraId="3CC3639C" w14:textId="19473563">
      <w:pPr>
        <w:rPr>
          <w:b w:val="1"/>
          <w:bCs w:val="1"/>
          <w:sz w:val="28"/>
          <w:szCs w:val="28"/>
        </w:rPr>
      </w:pPr>
      <w:r w:rsidRPr="1D23761B" w:rsidR="001004D5">
        <w:rPr>
          <w:b w:val="1"/>
          <w:bCs w:val="1"/>
          <w:sz w:val="28"/>
          <w:szCs w:val="28"/>
        </w:rPr>
        <w:t>Sub 6439</w:t>
      </w:r>
    </w:p>
    <w:p w:rsidR="001004D5" w:rsidP="001004D5" w:rsidRDefault="001004D5" w14:paraId="5BD7DF58" w14:textId="59179F67">
      <w:r>
        <w:t xml:space="preserve">In the permit Log (year 1991) there </w:t>
      </w:r>
      <w:r w:rsidR="007013D3">
        <w:t xml:space="preserve">are a lot of Public access concerns/ disputes that back up Sub 5917 having to allow public access on </w:t>
      </w:r>
      <w:proofErr w:type="spellStart"/>
      <w:r w:rsidR="007013D3">
        <w:t>Kaawaloa</w:t>
      </w:r>
      <w:proofErr w:type="spellEnd"/>
      <w:r w:rsidR="007013D3">
        <w:t xml:space="preserve"> rd. </w:t>
      </w:r>
    </w:p>
    <w:p w:rsidR="007013D3" w:rsidP="001004D5" w:rsidRDefault="007013D3" w14:paraId="7A4B092F" w14:textId="275D2EA5">
      <w:r>
        <w:t xml:space="preserve">While </w:t>
      </w:r>
      <w:proofErr w:type="spellStart"/>
      <w:r>
        <w:t>Kaawaloa</w:t>
      </w:r>
      <w:proofErr w:type="spellEnd"/>
      <w:r>
        <w:t xml:space="preserve"> rd. is a historic trail, it does seem like there was an easement created along </w:t>
      </w:r>
      <w:proofErr w:type="spellStart"/>
      <w:r>
        <w:t>Kaawaloa</w:t>
      </w:r>
      <w:proofErr w:type="spellEnd"/>
      <w:r>
        <w:t xml:space="preserve"> rd. from the planning department to insure public access. </w:t>
      </w:r>
    </w:p>
    <w:p w:rsidR="2AE0229F" w:rsidP="2AE0229F" w:rsidRDefault="2AE0229F" w14:paraId="1BD86C91" w14:textId="7944A8C7">
      <w:pPr>
        <w:pStyle w:val="Normal"/>
      </w:pPr>
    </w:p>
    <w:p w:rsidR="1D23761B" w:rsidP="1D23761B" w:rsidRDefault="1D23761B" w14:paraId="3F91F8DB" w14:textId="625EF3ED">
      <w:pPr>
        <w:pStyle w:val="Normal"/>
      </w:pPr>
    </w:p>
    <w:p w:rsidR="1D23761B" w:rsidP="1D23761B" w:rsidRDefault="1D23761B" w14:paraId="15D22C4A" w14:textId="27692C14">
      <w:pPr>
        <w:pStyle w:val="Normal"/>
      </w:pPr>
    </w:p>
    <w:p w:rsidR="1D23761B" w:rsidP="1D23761B" w:rsidRDefault="1D23761B" w14:paraId="7D3E34B5" w14:textId="5C2C34A0">
      <w:pPr>
        <w:pStyle w:val="Normal"/>
      </w:pPr>
    </w:p>
    <w:p w:rsidR="26EF0D74" w:rsidP="2AE0229F" w:rsidRDefault="26EF0D74" w14:paraId="710978CF" w14:textId="062AF2C8">
      <w:pPr>
        <w:pStyle w:val="Normal"/>
        <w:rPr>
          <w:b w:val="1"/>
          <w:bCs w:val="1"/>
          <w:sz w:val="28"/>
          <w:szCs w:val="28"/>
        </w:rPr>
      </w:pPr>
      <w:r w:rsidRPr="1D23761B" w:rsidR="26EF0D74">
        <w:rPr>
          <w:b w:val="1"/>
          <w:bCs w:val="1"/>
          <w:sz w:val="28"/>
          <w:szCs w:val="28"/>
        </w:rPr>
        <w:t xml:space="preserve">Sub 6886 </w:t>
      </w:r>
    </w:p>
    <w:p w:rsidR="2AE0229F" w:rsidP="2AE0229F" w:rsidRDefault="2AE0229F" w14:paraId="796C4748" w14:textId="6C1CCF95">
      <w:pPr>
        <w:pStyle w:val="Normal"/>
      </w:pPr>
    </w:p>
    <w:p w:rsidR="26EF0D74" w:rsidP="2AE0229F" w:rsidRDefault="26EF0D74" w14:paraId="34D4E51A" w14:textId="72979936">
      <w:pPr>
        <w:pStyle w:val="Normal"/>
      </w:pPr>
      <w:r w:rsidR="26EF0D74">
        <w:rPr/>
        <w:t>Permit log --&gt; year 1996</w:t>
      </w:r>
    </w:p>
    <w:p w:rsidR="2AE0229F" w:rsidP="2AE0229F" w:rsidRDefault="2AE0229F" w14:paraId="707F6E82" w14:textId="62219EE8">
      <w:pPr>
        <w:pStyle w:val="Normal"/>
      </w:pPr>
    </w:p>
    <w:p w:rsidR="26EF0D74" w:rsidP="2AE0229F" w:rsidRDefault="26EF0D74" w14:paraId="6FC26C23" w14:textId="553FDB91">
      <w:pPr>
        <w:pStyle w:val="Normal"/>
      </w:pPr>
      <w:proofErr w:type="spellStart"/>
      <w:r w:rsidR="26EF0D74">
        <w:rPr/>
        <w:t>Kaawaloa</w:t>
      </w:r>
      <w:proofErr w:type="spellEnd"/>
      <w:r w:rsidR="26EF0D74">
        <w:rPr/>
        <w:t xml:space="preserve"> Road and the Keahou </w:t>
      </w:r>
      <w:proofErr w:type="spellStart"/>
      <w:r w:rsidR="26EF0D74">
        <w:rPr/>
        <w:t>Napoopoo</w:t>
      </w:r>
      <w:proofErr w:type="spellEnd"/>
      <w:r w:rsidR="26EF0D74">
        <w:rPr/>
        <w:t xml:space="preserve"> Road, both are owned in fee  by the State of Hawaii per Chapter 264-1 H.R.S and are administered by the Department of Land and Natural Resour</w:t>
      </w:r>
      <w:r w:rsidR="17113C70">
        <w:rPr/>
        <w:t>ces Trail and Access Program as public access routes per chapter 198D, H.R.S</w:t>
      </w:r>
    </w:p>
    <w:p w:rsidR="2AE0229F" w:rsidP="2AE0229F" w:rsidRDefault="2AE0229F" w14:paraId="673CB67C" w14:textId="6E41AC59">
      <w:pPr>
        <w:pStyle w:val="Normal"/>
      </w:pPr>
    </w:p>
    <w:p w:rsidR="2AE0229F" w:rsidP="2AE0229F" w:rsidRDefault="2AE0229F" w14:paraId="29AD9D1A" w14:textId="4A76E14C">
      <w:pPr>
        <w:pStyle w:val="Normal"/>
      </w:pPr>
    </w:p>
    <w:p w:rsidR="007013D3" w:rsidP="001004D5" w:rsidRDefault="007013D3" w14:paraId="2CA2D36D" w14:textId="77777777"/>
    <w:p w:rsidR="001004D5" w:rsidP="001004D5" w:rsidRDefault="001004D5" w14:paraId="0BCDDCAE" w14:textId="5BA4B198">
      <w:r w:rsidR="3838BA6C">
        <w:rPr/>
        <w:t xml:space="preserve">Shawna B. </w:t>
      </w:r>
    </w:p>
    <w:p w:rsidR="001004D5" w:rsidP="001004D5" w:rsidRDefault="001004D5" w14:paraId="22FBFD23" w14:textId="7562D816">
      <w:r w:rsidR="3838BA6C">
        <w:rPr/>
        <w:t>4/16/2021</w:t>
      </w:r>
    </w:p>
    <w:p w:rsidR="001004D5" w:rsidP="1D23761B" w:rsidRDefault="001004D5" w14:paraId="489D7100" w14:textId="619F8666">
      <w:pPr>
        <w:pStyle w:val="Normal"/>
      </w:pPr>
    </w:p>
    <w:sectPr w:rsidR="001004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76F45"/>
    <w:multiLevelType w:val="hybridMultilevel"/>
    <w:tmpl w:val="A3986CEE"/>
    <w:lvl w:ilvl="0" w:tplc="E1A2BA24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4"/>
    <w:rsid w:val="001004D5"/>
    <w:rsid w:val="00190044"/>
    <w:rsid w:val="007013D3"/>
    <w:rsid w:val="0082430D"/>
    <w:rsid w:val="17113C70"/>
    <w:rsid w:val="1D23761B"/>
    <w:rsid w:val="26EF0D74"/>
    <w:rsid w:val="29CB18EE"/>
    <w:rsid w:val="2AE0229F"/>
    <w:rsid w:val="2F958383"/>
    <w:rsid w:val="378E4F21"/>
    <w:rsid w:val="3838BA6C"/>
    <w:rsid w:val="411C090A"/>
    <w:rsid w:val="59452C3F"/>
    <w:rsid w:val="725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1E4A"/>
  <w15:chartTrackingRefBased/>
  <w15:docId w15:val="{CA5ED5C0-873D-4A73-B21E-E482C596DA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Planning Clerk</dc:creator>
  <keywords/>
  <dc:description/>
  <lastModifiedBy>shawnabl@hawaii.edu</lastModifiedBy>
  <revision>3</revision>
  <dcterms:created xsi:type="dcterms:W3CDTF">2021-04-17T00:20:00.0000000Z</dcterms:created>
  <dcterms:modified xsi:type="dcterms:W3CDTF">2021-04-23T19:04:03.0252191Z</dcterms:modified>
</coreProperties>
</file>