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3346" w:rsidRDefault="00213346" w14:paraId="59CBB0F0" w14:textId="463A5963">
      <w:r w:rsidRPr="232AC176" w:rsidR="00A91FF5">
        <w:rPr>
          <w:b w:val="1"/>
          <w:bCs w:val="1"/>
          <w:sz w:val="28"/>
          <w:szCs w:val="28"/>
        </w:rPr>
        <w:t>SMA 10-000145</w:t>
      </w:r>
      <w:r w:rsidRPr="232AC176" w:rsidR="00A91FF5">
        <w:rPr>
          <w:sz w:val="28"/>
          <w:szCs w:val="28"/>
        </w:rPr>
        <w:t xml:space="preserve"> </w:t>
      </w:r>
      <w:r w:rsidR="00A91FF5">
        <w:rPr/>
        <w:t xml:space="preserve">will not affect lateral public access to shoreline, but needs to provide pedestrian public access on </w:t>
      </w:r>
      <w:proofErr w:type="spellStart"/>
      <w:r w:rsidR="00A91FF5">
        <w:rPr/>
        <w:t>keawaiki</w:t>
      </w:r>
      <w:proofErr w:type="spellEnd"/>
      <w:r w:rsidR="00A91FF5">
        <w:rPr/>
        <w:t xml:space="preserve"> Rd. </w:t>
      </w:r>
    </w:p>
    <w:p w:rsidR="00213346" w:rsidP="65910040" w:rsidRDefault="00213346" w14:paraId="5D06F59E" w14:textId="1ABD4CA8">
      <w:pPr>
        <w:pStyle w:val="Normal"/>
        <w:rPr>
          <w:rFonts w:ascii="Calibri" w:hAnsi="Calibri" w:eastAsia="Calibri" w:cs="Calibri"/>
          <w:noProof w:val="0"/>
          <w:sz w:val="22"/>
          <w:szCs w:val="22"/>
          <w:lang w:val="en-US"/>
        </w:rPr>
      </w:pPr>
      <w:r w:rsidRPr="65910040" w:rsidR="68878363">
        <w:rPr>
          <w:rFonts w:ascii="Calibri" w:hAnsi="Calibri" w:eastAsia="Calibri" w:cs="Calibri"/>
          <w:b w:val="1"/>
          <w:bCs w:val="1"/>
          <w:noProof w:val="0"/>
          <w:sz w:val="22"/>
          <w:szCs w:val="22"/>
          <w:lang w:val="en-US"/>
        </w:rPr>
        <w:t xml:space="preserve">Subject: </w:t>
      </w:r>
      <w:r w:rsidRPr="65910040" w:rsidR="68878363">
        <w:rPr>
          <w:rFonts w:ascii="Calibri" w:hAnsi="Calibri" w:eastAsia="Calibri" w:cs="Calibri"/>
          <w:noProof w:val="0"/>
          <w:sz w:val="22"/>
          <w:szCs w:val="22"/>
          <w:lang w:val="en-US"/>
        </w:rPr>
        <w:t xml:space="preserve">Special Management Area Use Permit Assessment Application (SAA 09-000496) Special Management Area Minor Permit No. 10-000145 </w:t>
      </w:r>
    </w:p>
    <w:p w:rsidR="00213346" w:rsidP="65910040" w:rsidRDefault="00213346" w14:paraId="4C9D2C48" w14:textId="30FF7ADD">
      <w:pPr>
        <w:pStyle w:val="Normal"/>
        <w:rPr>
          <w:rFonts w:ascii="Calibri" w:hAnsi="Calibri" w:eastAsia="Calibri" w:cs="Calibri"/>
          <w:noProof w:val="0"/>
          <w:sz w:val="22"/>
          <w:szCs w:val="22"/>
          <w:lang w:val="en-US"/>
        </w:rPr>
      </w:pPr>
      <w:r w:rsidRPr="65910040" w:rsidR="68878363">
        <w:rPr>
          <w:rFonts w:ascii="Calibri" w:hAnsi="Calibri" w:eastAsia="Calibri" w:cs="Calibri"/>
          <w:b w:val="1"/>
          <w:bCs w:val="1"/>
          <w:noProof w:val="0"/>
          <w:sz w:val="22"/>
          <w:szCs w:val="22"/>
          <w:lang w:val="en-US"/>
        </w:rPr>
        <w:t>Applicant:</w:t>
      </w:r>
      <w:r w:rsidRPr="65910040" w:rsidR="68878363">
        <w:rPr>
          <w:rFonts w:ascii="Calibri" w:hAnsi="Calibri" w:eastAsia="Calibri" w:cs="Calibri"/>
          <w:noProof w:val="0"/>
          <w:sz w:val="22"/>
          <w:szCs w:val="22"/>
          <w:lang w:val="en-US"/>
        </w:rPr>
        <w:t xml:space="preserve"> Charles and Diane </w:t>
      </w:r>
      <w:proofErr w:type="spellStart"/>
      <w:r w:rsidRPr="65910040" w:rsidR="68878363">
        <w:rPr>
          <w:rFonts w:ascii="Calibri" w:hAnsi="Calibri" w:eastAsia="Calibri" w:cs="Calibri"/>
          <w:noProof w:val="0"/>
          <w:sz w:val="22"/>
          <w:szCs w:val="22"/>
          <w:lang w:val="en-US"/>
        </w:rPr>
        <w:t>Bundrant</w:t>
      </w:r>
      <w:proofErr w:type="spellEnd"/>
      <w:r w:rsidRPr="65910040" w:rsidR="68878363">
        <w:rPr>
          <w:rFonts w:ascii="Calibri" w:hAnsi="Calibri" w:eastAsia="Calibri" w:cs="Calibri"/>
          <w:noProof w:val="0"/>
          <w:sz w:val="22"/>
          <w:szCs w:val="22"/>
          <w:lang w:val="en-US"/>
        </w:rPr>
        <w:t xml:space="preserve"> Land</w:t>
      </w:r>
    </w:p>
    <w:p w:rsidR="00213346" w:rsidP="65910040" w:rsidRDefault="00213346" w14:paraId="3F0434F7" w14:textId="04A5A0D1">
      <w:pPr>
        <w:pStyle w:val="Normal"/>
        <w:rPr>
          <w:rFonts w:ascii="Calibri" w:hAnsi="Calibri" w:eastAsia="Calibri" w:cs="Calibri"/>
          <w:noProof w:val="0"/>
          <w:sz w:val="22"/>
          <w:szCs w:val="22"/>
          <w:lang w:val="en-US"/>
        </w:rPr>
      </w:pPr>
      <w:r w:rsidRPr="65910040" w:rsidR="68878363">
        <w:rPr>
          <w:rFonts w:ascii="Calibri" w:hAnsi="Calibri" w:eastAsia="Calibri" w:cs="Calibri"/>
          <w:b w:val="1"/>
          <w:bCs w:val="1"/>
          <w:noProof w:val="0"/>
          <w:sz w:val="22"/>
          <w:szCs w:val="22"/>
          <w:lang w:val="en-US"/>
        </w:rPr>
        <w:t>Owner</w:t>
      </w:r>
      <w:r w:rsidRPr="65910040" w:rsidR="68878363">
        <w:rPr>
          <w:rFonts w:ascii="Calibri" w:hAnsi="Calibri" w:eastAsia="Calibri" w:cs="Calibri"/>
          <w:noProof w:val="0"/>
          <w:sz w:val="22"/>
          <w:szCs w:val="22"/>
          <w:lang w:val="en-US"/>
        </w:rPr>
        <w:t xml:space="preserve">: B.P. Bishop Estate Trustees </w:t>
      </w:r>
    </w:p>
    <w:p w:rsidR="00213346" w:rsidP="65910040" w:rsidRDefault="00213346" w14:paraId="180477C0" w14:textId="0ACCE0EA">
      <w:pPr>
        <w:pStyle w:val="Normal"/>
        <w:rPr>
          <w:rFonts w:ascii="Calibri" w:hAnsi="Calibri" w:eastAsia="Calibri" w:cs="Calibri"/>
          <w:noProof w:val="0"/>
          <w:sz w:val="22"/>
          <w:szCs w:val="22"/>
          <w:lang w:val="en-US"/>
        </w:rPr>
      </w:pPr>
      <w:r w:rsidRPr="65910040" w:rsidR="68878363">
        <w:rPr>
          <w:rFonts w:ascii="Calibri" w:hAnsi="Calibri" w:eastAsia="Calibri" w:cs="Calibri"/>
          <w:b w:val="1"/>
          <w:bCs w:val="1"/>
          <w:noProof w:val="0"/>
          <w:sz w:val="22"/>
          <w:szCs w:val="22"/>
          <w:lang w:val="en-US"/>
        </w:rPr>
        <w:t>Request:</w:t>
      </w:r>
      <w:r w:rsidRPr="65910040" w:rsidR="68878363">
        <w:rPr>
          <w:rFonts w:ascii="Calibri" w:hAnsi="Calibri" w:eastAsia="Calibri" w:cs="Calibri"/>
          <w:noProof w:val="0"/>
          <w:sz w:val="22"/>
          <w:szCs w:val="22"/>
          <w:lang w:val="en-US"/>
        </w:rPr>
        <w:t xml:space="preserve"> Installation of Two Vehicular Gates on </w:t>
      </w:r>
      <w:proofErr w:type="spellStart"/>
      <w:r w:rsidRPr="65910040" w:rsidR="68878363">
        <w:rPr>
          <w:rFonts w:ascii="Calibri" w:hAnsi="Calibri" w:eastAsia="Calibri" w:cs="Calibri"/>
          <w:noProof w:val="0"/>
          <w:sz w:val="22"/>
          <w:szCs w:val="22"/>
          <w:lang w:val="en-US"/>
        </w:rPr>
        <w:t>Keawaiki</w:t>
      </w:r>
      <w:proofErr w:type="spellEnd"/>
      <w:r w:rsidRPr="65910040" w:rsidR="68878363">
        <w:rPr>
          <w:rFonts w:ascii="Calibri" w:hAnsi="Calibri" w:eastAsia="Calibri" w:cs="Calibri"/>
          <w:noProof w:val="0"/>
          <w:sz w:val="22"/>
          <w:szCs w:val="22"/>
          <w:lang w:val="en-US"/>
        </w:rPr>
        <w:t xml:space="preserve"> Road </w:t>
      </w:r>
    </w:p>
    <w:p w:rsidR="00213346" w:rsidP="65910040" w:rsidRDefault="00213346" w14:paraId="6598E9BA" w14:textId="66432F55">
      <w:pPr>
        <w:pStyle w:val="Normal"/>
        <w:rPr>
          <w:rFonts w:ascii="Calibri" w:hAnsi="Calibri" w:eastAsia="Calibri" w:cs="Calibri"/>
          <w:noProof w:val="0"/>
          <w:sz w:val="22"/>
          <w:szCs w:val="22"/>
          <w:lang w:val="en-US"/>
        </w:rPr>
      </w:pPr>
      <w:r w:rsidRPr="65910040" w:rsidR="68878363">
        <w:rPr>
          <w:rFonts w:ascii="Calibri" w:hAnsi="Calibri" w:eastAsia="Calibri" w:cs="Calibri"/>
          <w:b w:val="1"/>
          <w:bCs w:val="1"/>
          <w:noProof w:val="0"/>
          <w:sz w:val="22"/>
          <w:szCs w:val="22"/>
          <w:lang w:val="en-US"/>
        </w:rPr>
        <w:t xml:space="preserve">Tax Map Key: </w:t>
      </w:r>
      <w:r w:rsidRPr="65910040" w:rsidR="68878363">
        <w:rPr>
          <w:rFonts w:ascii="Calibri" w:hAnsi="Calibri" w:eastAsia="Calibri" w:cs="Calibri"/>
          <w:noProof w:val="0"/>
          <w:sz w:val="22"/>
          <w:szCs w:val="22"/>
          <w:lang w:val="en-US"/>
        </w:rPr>
        <w:t xml:space="preserve">8-3-5:1, </w:t>
      </w:r>
      <w:proofErr w:type="spellStart"/>
      <w:r w:rsidRPr="65910040" w:rsidR="68878363">
        <w:rPr>
          <w:rFonts w:ascii="Calibri" w:hAnsi="Calibri" w:eastAsia="Calibri" w:cs="Calibri"/>
          <w:noProof w:val="0"/>
          <w:sz w:val="22"/>
          <w:szCs w:val="22"/>
          <w:lang w:val="en-US"/>
        </w:rPr>
        <w:t>Kahauloa</w:t>
      </w:r>
      <w:proofErr w:type="spellEnd"/>
      <w:r w:rsidRPr="65910040" w:rsidR="68878363">
        <w:rPr>
          <w:rFonts w:ascii="Calibri" w:hAnsi="Calibri" w:eastAsia="Calibri" w:cs="Calibri"/>
          <w:noProof w:val="0"/>
          <w:sz w:val="22"/>
          <w:szCs w:val="22"/>
          <w:lang w:val="en-US"/>
        </w:rPr>
        <w:t xml:space="preserve">, South Kona, Hawaii </w:t>
      </w:r>
    </w:p>
    <w:p w:rsidR="00213346" w:rsidP="65910040" w:rsidRDefault="00213346" w14:paraId="0E0CEEAA" w14:textId="63F8A469">
      <w:pPr>
        <w:pStyle w:val="Normal"/>
      </w:pPr>
      <w:r w:rsidRPr="65910040" w:rsidR="272C6895">
        <w:rPr>
          <w:rFonts w:ascii="Calibri" w:hAnsi="Calibri" w:eastAsia="Calibri" w:cs="Calibri"/>
          <w:b w:val="1"/>
          <w:bCs w:val="1"/>
          <w:noProof w:val="0"/>
          <w:sz w:val="22"/>
          <w:szCs w:val="22"/>
          <w:lang w:val="en-US"/>
        </w:rPr>
        <w:t>Approval Letter:</w:t>
      </w:r>
    </w:p>
    <w:p w:rsidR="00213346" w:rsidP="65910040" w:rsidRDefault="00213346" w14:paraId="06E0847F" w14:textId="19BF3B41">
      <w:pPr>
        <w:pStyle w:val="Normal"/>
      </w:pPr>
      <w:r w:rsidRPr="65910040" w:rsidR="272C6895">
        <w:rPr>
          <w:rFonts w:ascii="Calibri" w:hAnsi="Calibri" w:eastAsia="Calibri" w:cs="Calibri"/>
          <w:noProof w:val="0"/>
          <w:sz w:val="22"/>
          <w:szCs w:val="22"/>
          <w:lang w:val="en-US"/>
        </w:rPr>
        <w:t xml:space="preserve">This is to follow up on our November 19, 2009 letter relating to the above-referenced Special Management Area assessment for the installation of two vehicular gates on </w:t>
      </w:r>
      <w:proofErr w:type="spellStart"/>
      <w:r w:rsidRPr="65910040" w:rsidR="272C6895">
        <w:rPr>
          <w:rFonts w:ascii="Calibri" w:hAnsi="Calibri" w:eastAsia="Calibri" w:cs="Calibri"/>
          <w:noProof w:val="0"/>
          <w:sz w:val="22"/>
          <w:szCs w:val="22"/>
          <w:lang w:val="en-US"/>
        </w:rPr>
        <w:t>Keawaiki</w:t>
      </w:r>
      <w:proofErr w:type="spellEnd"/>
      <w:r w:rsidRPr="65910040" w:rsidR="272C6895">
        <w:rPr>
          <w:rFonts w:ascii="Calibri" w:hAnsi="Calibri" w:eastAsia="Calibri" w:cs="Calibri"/>
          <w:noProof w:val="0"/>
          <w:sz w:val="22"/>
          <w:szCs w:val="22"/>
          <w:lang w:val="en-US"/>
        </w:rPr>
        <w:t xml:space="preserve"> Road on the subject parcel.</w:t>
      </w:r>
    </w:p>
    <w:p w:rsidR="00213346" w:rsidP="65910040" w:rsidRDefault="00213346" w14:paraId="74421948" w14:textId="2F0B19AA">
      <w:pPr>
        <w:pStyle w:val="Normal"/>
      </w:pPr>
      <w:r w:rsidRPr="65910040" w:rsidR="272C6895">
        <w:rPr>
          <w:rFonts w:ascii="Calibri" w:hAnsi="Calibri" w:eastAsia="Calibri" w:cs="Calibri"/>
          <w:noProof w:val="0"/>
          <w:sz w:val="22"/>
          <w:szCs w:val="22"/>
          <w:lang w:val="en-US"/>
        </w:rPr>
        <w:t xml:space="preserve">This is to follow up on our November 19, 2009 letter relating to the above-referenced Special Management Area assessment for the installation of two vehicular gates on </w:t>
      </w:r>
      <w:proofErr w:type="spellStart"/>
      <w:r w:rsidRPr="65910040" w:rsidR="272C6895">
        <w:rPr>
          <w:rFonts w:ascii="Calibri" w:hAnsi="Calibri" w:eastAsia="Calibri" w:cs="Calibri"/>
          <w:noProof w:val="0"/>
          <w:sz w:val="22"/>
          <w:szCs w:val="22"/>
          <w:lang w:val="en-US"/>
        </w:rPr>
        <w:t>Keawaiki</w:t>
      </w:r>
      <w:proofErr w:type="spellEnd"/>
      <w:r w:rsidRPr="65910040" w:rsidR="272C6895">
        <w:rPr>
          <w:rFonts w:ascii="Calibri" w:hAnsi="Calibri" w:eastAsia="Calibri" w:cs="Calibri"/>
          <w:noProof w:val="0"/>
          <w:sz w:val="22"/>
          <w:szCs w:val="22"/>
          <w:lang w:val="en-US"/>
        </w:rPr>
        <w:t xml:space="preserve"> Road on the subject parcel.</w:t>
      </w:r>
    </w:p>
    <w:p w:rsidR="00213346" w:rsidP="65910040" w:rsidRDefault="00213346" w14:paraId="7C38F143" w14:textId="41458885">
      <w:pPr>
        <w:pStyle w:val="Normal"/>
        <w:rPr>
          <w:rFonts w:ascii="Calibri" w:hAnsi="Calibri" w:eastAsia="Calibri" w:cs="Calibri"/>
          <w:noProof w:val="0"/>
          <w:sz w:val="22"/>
          <w:szCs w:val="22"/>
          <w:lang w:val="en-US"/>
        </w:rPr>
      </w:pPr>
      <w:r w:rsidRPr="65910040" w:rsidR="272C6895">
        <w:rPr>
          <w:rFonts w:ascii="Calibri" w:hAnsi="Calibri" w:eastAsia="Calibri" w:cs="Calibri"/>
          <w:b w:val="1"/>
          <w:bCs w:val="1"/>
          <w:noProof w:val="0"/>
          <w:sz w:val="22"/>
          <w:szCs w:val="22"/>
          <w:lang w:val="en-US"/>
        </w:rPr>
        <w:t xml:space="preserve">Project Description: </w:t>
      </w:r>
    </w:p>
    <w:p w:rsidR="00213346" w:rsidP="65910040" w:rsidRDefault="00213346" w14:paraId="11118E48" w14:textId="19CBFAD4">
      <w:pPr>
        <w:pStyle w:val="Normal"/>
      </w:pPr>
      <w:r w:rsidRPr="65910040" w:rsidR="272C6895">
        <w:rPr>
          <w:rFonts w:ascii="Calibri" w:hAnsi="Calibri" w:eastAsia="Calibri" w:cs="Calibri"/>
          <w:noProof w:val="0"/>
          <w:sz w:val="22"/>
          <w:szCs w:val="22"/>
          <w:lang w:val="en-US"/>
        </w:rPr>
        <w:t xml:space="preserve">As a requirement of their lease, Charles and Diane </w:t>
      </w:r>
      <w:proofErr w:type="spellStart"/>
      <w:r w:rsidRPr="65910040" w:rsidR="272C6895">
        <w:rPr>
          <w:rFonts w:ascii="Calibri" w:hAnsi="Calibri" w:eastAsia="Calibri" w:cs="Calibri"/>
          <w:noProof w:val="0"/>
          <w:sz w:val="22"/>
          <w:szCs w:val="22"/>
          <w:lang w:val="en-US"/>
        </w:rPr>
        <w:t>Bundrant</w:t>
      </w:r>
      <w:proofErr w:type="spellEnd"/>
      <w:r w:rsidRPr="65910040" w:rsidR="272C6895">
        <w:rPr>
          <w:rFonts w:ascii="Calibri" w:hAnsi="Calibri" w:eastAsia="Calibri" w:cs="Calibri"/>
          <w:noProof w:val="0"/>
          <w:sz w:val="22"/>
          <w:szCs w:val="22"/>
          <w:lang w:val="en-US"/>
        </w:rPr>
        <w:t xml:space="preserve"> propose to erect two vehicular gates on the existing private </w:t>
      </w:r>
      <w:proofErr w:type="spellStart"/>
      <w:r w:rsidRPr="65910040" w:rsidR="272C6895">
        <w:rPr>
          <w:rFonts w:ascii="Calibri" w:hAnsi="Calibri" w:eastAsia="Calibri" w:cs="Calibri"/>
          <w:noProof w:val="0"/>
          <w:sz w:val="22"/>
          <w:szCs w:val="22"/>
          <w:lang w:val="en-US"/>
        </w:rPr>
        <w:t>Keawaiki</w:t>
      </w:r>
      <w:proofErr w:type="spellEnd"/>
      <w:r w:rsidRPr="65910040" w:rsidR="272C6895">
        <w:rPr>
          <w:rFonts w:ascii="Calibri" w:hAnsi="Calibri" w:eastAsia="Calibri" w:cs="Calibri"/>
          <w:noProof w:val="0"/>
          <w:sz w:val="22"/>
          <w:szCs w:val="22"/>
          <w:lang w:val="en-US"/>
        </w:rPr>
        <w:t xml:space="preserve"> Road. </w:t>
      </w:r>
    </w:p>
    <w:p w:rsidR="00213346" w:rsidP="65910040" w:rsidRDefault="00213346" w14:paraId="357525B0" w14:textId="5D8CF19F">
      <w:pPr>
        <w:pStyle w:val="Normal"/>
      </w:pPr>
      <w:r w:rsidRPr="65910040" w:rsidR="272C6895">
        <w:rPr>
          <w:rFonts w:ascii="Calibri" w:hAnsi="Calibri" w:eastAsia="Calibri" w:cs="Calibri"/>
          <w:noProof w:val="0"/>
          <w:sz w:val="22"/>
          <w:szCs w:val="22"/>
          <w:lang w:val="en-US"/>
        </w:rPr>
        <w:t xml:space="preserve">This property is traversed by two unpaved </w:t>
      </w:r>
      <w:proofErr w:type="spellStart"/>
      <w:r w:rsidRPr="65910040" w:rsidR="272C6895">
        <w:rPr>
          <w:rFonts w:ascii="Calibri" w:hAnsi="Calibri" w:eastAsia="Calibri" w:cs="Calibri"/>
          <w:noProof w:val="0"/>
          <w:sz w:val="22"/>
          <w:szCs w:val="22"/>
          <w:lang w:val="en-US"/>
        </w:rPr>
        <w:t>mauka</w:t>
      </w:r>
      <w:proofErr w:type="spellEnd"/>
      <w:r w:rsidRPr="65910040" w:rsidR="272C6895">
        <w:rPr>
          <w:rFonts w:ascii="Calibri" w:hAnsi="Calibri" w:eastAsia="Calibri" w:cs="Calibri"/>
          <w:noProof w:val="0"/>
          <w:sz w:val="22"/>
          <w:szCs w:val="22"/>
          <w:lang w:val="en-US"/>
        </w:rPr>
        <w:t xml:space="preserve">-makai roads from </w:t>
      </w:r>
      <w:proofErr w:type="spellStart"/>
      <w:r w:rsidRPr="65910040" w:rsidR="272C6895">
        <w:rPr>
          <w:rFonts w:ascii="Calibri" w:hAnsi="Calibri" w:eastAsia="Calibri" w:cs="Calibri"/>
          <w:noProof w:val="0"/>
          <w:sz w:val="22"/>
          <w:szCs w:val="22"/>
          <w:lang w:val="en-US"/>
        </w:rPr>
        <w:t>Puuhonua</w:t>
      </w:r>
      <w:proofErr w:type="spellEnd"/>
      <w:r w:rsidRPr="65910040" w:rsidR="272C6895">
        <w:rPr>
          <w:rFonts w:ascii="Calibri" w:hAnsi="Calibri" w:eastAsia="Calibri" w:cs="Calibri"/>
          <w:noProof w:val="0"/>
          <w:sz w:val="22"/>
          <w:szCs w:val="22"/>
          <w:lang w:val="en-US"/>
        </w:rPr>
        <w:t xml:space="preserve"> Road. To the north, </w:t>
      </w:r>
      <w:proofErr w:type="spellStart"/>
      <w:r w:rsidRPr="65910040" w:rsidR="272C6895">
        <w:rPr>
          <w:rFonts w:ascii="Calibri" w:hAnsi="Calibri" w:eastAsia="Calibri" w:cs="Calibri"/>
          <w:noProof w:val="0"/>
          <w:sz w:val="22"/>
          <w:szCs w:val="22"/>
          <w:lang w:val="en-US"/>
        </w:rPr>
        <w:t>Keawaiki</w:t>
      </w:r>
      <w:proofErr w:type="spellEnd"/>
      <w:r w:rsidRPr="65910040" w:rsidR="272C6895">
        <w:rPr>
          <w:rFonts w:ascii="Calibri" w:hAnsi="Calibri" w:eastAsia="Calibri" w:cs="Calibri"/>
          <w:noProof w:val="0"/>
          <w:sz w:val="22"/>
          <w:szCs w:val="22"/>
          <w:lang w:val="en-US"/>
        </w:rPr>
        <w:t xml:space="preserve"> Road is essentially an 800-foot long private driveway to access the 1,400 foot long north-south road that fronts the </w:t>
      </w:r>
      <w:proofErr w:type="spellStart"/>
      <w:r w:rsidRPr="65910040" w:rsidR="272C6895">
        <w:rPr>
          <w:rFonts w:ascii="Calibri" w:hAnsi="Calibri" w:eastAsia="Calibri" w:cs="Calibri"/>
          <w:noProof w:val="0"/>
          <w:sz w:val="22"/>
          <w:szCs w:val="22"/>
          <w:lang w:val="en-US"/>
        </w:rPr>
        <w:t>Keawaiki</w:t>
      </w:r>
      <w:proofErr w:type="spellEnd"/>
      <w:r w:rsidRPr="65910040" w:rsidR="272C6895">
        <w:rPr>
          <w:rFonts w:ascii="Calibri" w:hAnsi="Calibri" w:eastAsia="Calibri" w:cs="Calibri"/>
          <w:noProof w:val="0"/>
          <w:sz w:val="22"/>
          <w:szCs w:val="22"/>
          <w:lang w:val="en-US"/>
        </w:rPr>
        <w:t xml:space="preserve"> Beach Lots and connects the two </w:t>
      </w:r>
      <w:proofErr w:type="spellStart"/>
      <w:r w:rsidRPr="65910040" w:rsidR="272C6895">
        <w:rPr>
          <w:rFonts w:ascii="Calibri" w:hAnsi="Calibri" w:eastAsia="Calibri" w:cs="Calibri"/>
          <w:noProof w:val="0"/>
          <w:sz w:val="22"/>
          <w:szCs w:val="22"/>
          <w:lang w:val="en-US"/>
        </w:rPr>
        <w:t>maukamakai</w:t>
      </w:r>
      <w:proofErr w:type="spellEnd"/>
      <w:r w:rsidRPr="65910040" w:rsidR="272C6895">
        <w:rPr>
          <w:rFonts w:ascii="Calibri" w:hAnsi="Calibri" w:eastAsia="Calibri" w:cs="Calibri"/>
          <w:noProof w:val="0"/>
          <w:sz w:val="22"/>
          <w:szCs w:val="22"/>
          <w:lang w:val="en-US"/>
        </w:rPr>
        <w:t xml:space="preserve"> roads at their makai ends. It does not provide public access to the coastline.</w:t>
      </w:r>
    </w:p>
    <w:p w:rsidR="00213346" w:rsidP="65910040" w:rsidRDefault="00213346" w14:paraId="73A5E460" w14:textId="6134F39E">
      <w:pPr>
        <w:pStyle w:val="Normal"/>
      </w:pPr>
      <w:r w:rsidRPr="65910040" w:rsidR="272C6895">
        <w:rPr>
          <w:rFonts w:ascii="Calibri" w:hAnsi="Calibri" w:eastAsia="Calibri" w:cs="Calibri"/>
          <w:noProof w:val="0"/>
          <w:sz w:val="22"/>
          <w:szCs w:val="22"/>
          <w:lang w:val="en-US"/>
        </w:rPr>
        <w:t xml:space="preserve">Currently, the private </w:t>
      </w:r>
      <w:proofErr w:type="spellStart"/>
      <w:r w:rsidRPr="65910040" w:rsidR="272C6895">
        <w:rPr>
          <w:rFonts w:ascii="Calibri" w:hAnsi="Calibri" w:eastAsia="Calibri" w:cs="Calibri"/>
          <w:noProof w:val="0"/>
          <w:sz w:val="22"/>
          <w:szCs w:val="22"/>
          <w:lang w:val="en-US"/>
        </w:rPr>
        <w:t>Keawaiki</w:t>
      </w:r>
      <w:proofErr w:type="spellEnd"/>
      <w:r w:rsidRPr="65910040" w:rsidR="272C6895">
        <w:rPr>
          <w:rFonts w:ascii="Calibri" w:hAnsi="Calibri" w:eastAsia="Calibri" w:cs="Calibri"/>
          <w:noProof w:val="0"/>
          <w:sz w:val="22"/>
          <w:szCs w:val="22"/>
          <w:lang w:val="en-US"/>
        </w:rPr>
        <w:t xml:space="preserve"> Road system serves as an alternate public route to </w:t>
      </w:r>
      <w:proofErr w:type="spellStart"/>
      <w:r w:rsidRPr="65910040" w:rsidR="272C6895">
        <w:rPr>
          <w:rFonts w:ascii="Calibri" w:hAnsi="Calibri" w:eastAsia="Calibri" w:cs="Calibri"/>
          <w:noProof w:val="0"/>
          <w:sz w:val="22"/>
          <w:szCs w:val="22"/>
          <w:lang w:val="en-US"/>
        </w:rPr>
        <w:t>Ke'ei</w:t>
      </w:r>
      <w:proofErr w:type="spellEnd"/>
      <w:r w:rsidRPr="65910040" w:rsidR="272C6895">
        <w:rPr>
          <w:rFonts w:ascii="Calibri" w:hAnsi="Calibri" w:eastAsia="Calibri" w:cs="Calibri"/>
          <w:noProof w:val="0"/>
          <w:sz w:val="22"/>
          <w:szCs w:val="22"/>
          <w:lang w:val="en-US"/>
        </w:rPr>
        <w:t xml:space="preserve"> Beach Road. To the south, </w:t>
      </w:r>
      <w:proofErr w:type="spellStart"/>
      <w:r w:rsidRPr="65910040" w:rsidR="272C6895">
        <w:rPr>
          <w:rFonts w:ascii="Calibri" w:hAnsi="Calibri" w:eastAsia="Calibri" w:cs="Calibri"/>
          <w:noProof w:val="0"/>
          <w:sz w:val="22"/>
          <w:szCs w:val="22"/>
          <w:lang w:val="en-US"/>
        </w:rPr>
        <w:t>Ke'ei</w:t>
      </w:r>
      <w:proofErr w:type="spellEnd"/>
      <w:r w:rsidRPr="65910040" w:rsidR="272C6895">
        <w:rPr>
          <w:rFonts w:ascii="Calibri" w:hAnsi="Calibri" w:eastAsia="Calibri" w:cs="Calibri"/>
          <w:noProof w:val="0"/>
          <w:sz w:val="22"/>
          <w:szCs w:val="22"/>
          <w:lang w:val="en-US"/>
        </w:rPr>
        <w:t xml:space="preserve"> Beach Road has its own separate access across the property to </w:t>
      </w:r>
      <w:proofErr w:type="spellStart"/>
      <w:r w:rsidRPr="65910040" w:rsidR="272C6895">
        <w:rPr>
          <w:rFonts w:ascii="Calibri" w:hAnsi="Calibri" w:eastAsia="Calibri" w:cs="Calibri"/>
          <w:noProof w:val="0"/>
          <w:sz w:val="22"/>
          <w:szCs w:val="22"/>
          <w:lang w:val="en-US"/>
        </w:rPr>
        <w:t>Ke'ei</w:t>
      </w:r>
      <w:proofErr w:type="spellEnd"/>
      <w:r w:rsidRPr="65910040" w:rsidR="272C6895">
        <w:rPr>
          <w:rFonts w:ascii="Calibri" w:hAnsi="Calibri" w:eastAsia="Calibri" w:cs="Calibri"/>
          <w:noProof w:val="0"/>
          <w:sz w:val="22"/>
          <w:szCs w:val="22"/>
          <w:lang w:val="en-US"/>
        </w:rPr>
        <w:t xml:space="preserve"> Village and the shoreline that will not be affected. </w:t>
      </w:r>
    </w:p>
    <w:p w:rsidR="00213346" w:rsidP="65910040" w:rsidRDefault="00213346" w14:paraId="48C284CB" w14:textId="5C7D8BDA">
      <w:pPr>
        <w:pStyle w:val="Normal"/>
      </w:pPr>
      <w:r w:rsidRPr="65910040" w:rsidR="272C6895">
        <w:rPr>
          <w:rFonts w:ascii="Calibri" w:hAnsi="Calibri" w:eastAsia="Calibri" w:cs="Calibri"/>
          <w:noProof w:val="0"/>
          <w:sz w:val="22"/>
          <w:szCs w:val="22"/>
          <w:lang w:val="en-US"/>
        </w:rPr>
        <w:t xml:space="preserve">One gate will be approximately 50 feet makai of </w:t>
      </w:r>
      <w:proofErr w:type="spellStart"/>
      <w:r w:rsidRPr="65910040" w:rsidR="272C6895">
        <w:rPr>
          <w:rFonts w:ascii="Calibri" w:hAnsi="Calibri" w:eastAsia="Calibri" w:cs="Calibri"/>
          <w:noProof w:val="0"/>
          <w:sz w:val="22"/>
          <w:szCs w:val="22"/>
          <w:lang w:val="en-US"/>
        </w:rPr>
        <w:t>Puuhonua</w:t>
      </w:r>
      <w:proofErr w:type="spellEnd"/>
      <w:r w:rsidRPr="65910040" w:rsidR="272C6895">
        <w:rPr>
          <w:rFonts w:ascii="Calibri" w:hAnsi="Calibri" w:eastAsia="Calibri" w:cs="Calibri"/>
          <w:noProof w:val="0"/>
          <w:sz w:val="22"/>
          <w:szCs w:val="22"/>
          <w:lang w:val="en-US"/>
        </w:rPr>
        <w:t xml:space="preserve"> Road. The second gate will be near </w:t>
      </w:r>
      <w:proofErr w:type="spellStart"/>
      <w:r w:rsidRPr="65910040" w:rsidR="272C6895">
        <w:rPr>
          <w:rFonts w:ascii="Calibri" w:hAnsi="Calibri" w:eastAsia="Calibri" w:cs="Calibri"/>
          <w:noProof w:val="0"/>
          <w:sz w:val="22"/>
          <w:szCs w:val="22"/>
          <w:lang w:val="en-US"/>
        </w:rPr>
        <w:t>Ke'ei</w:t>
      </w:r>
      <w:proofErr w:type="spellEnd"/>
      <w:r w:rsidRPr="65910040" w:rsidR="272C6895">
        <w:rPr>
          <w:rFonts w:ascii="Calibri" w:hAnsi="Calibri" w:eastAsia="Calibri" w:cs="Calibri"/>
          <w:noProof w:val="0"/>
          <w:sz w:val="22"/>
          <w:szCs w:val="22"/>
          <w:lang w:val="en-US"/>
        </w:rPr>
        <w:t xml:space="preserve"> Beach Road.</w:t>
      </w:r>
    </w:p>
    <w:p w:rsidR="00213346" w:rsidP="65910040" w:rsidRDefault="00213346" w14:paraId="379899FC" w14:textId="72C58A4F">
      <w:pPr>
        <w:pStyle w:val="Normal"/>
      </w:pPr>
      <w:r w:rsidRPr="65910040" w:rsidR="4B8A56C3">
        <w:rPr>
          <w:rFonts w:ascii="Calibri" w:hAnsi="Calibri" w:eastAsia="Calibri" w:cs="Calibri"/>
          <w:b w:val="1"/>
          <w:bCs w:val="1"/>
          <w:noProof w:val="0"/>
          <w:sz w:val="22"/>
          <w:szCs w:val="22"/>
          <w:lang w:val="en-US"/>
        </w:rPr>
        <w:t xml:space="preserve">Public Access: </w:t>
      </w:r>
    </w:p>
    <w:p w:rsidR="00213346" w:rsidP="65910040" w:rsidRDefault="00213346" w14:paraId="5B3D5B38" w14:textId="540CEA10">
      <w:pPr>
        <w:pStyle w:val="Normal"/>
      </w:pPr>
      <w:r w:rsidRPr="65910040" w:rsidR="4B8A56C3">
        <w:rPr>
          <w:rFonts w:ascii="Calibri" w:hAnsi="Calibri" w:eastAsia="Calibri" w:cs="Calibri"/>
          <w:noProof w:val="0"/>
          <w:sz w:val="22"/>
          <w:szCs w:val="22"/>
          <w:lang w:val="en-US"/>
        </w:rPr>
        <w:t xml:space="preserve">This property does not have frontage along the coastline. </w:t>
      </w:r>
      <w:proofErr w:type="spellStart"/>
      <w:r w:rsidRPr="65910040" w:rsidR="4B8A56C3">
        <w:rPr>
          <w:rFonts w:ascii="Calibri" w:hAnsi="Calibri" w:eastAsia="Calibri" w:cs="Calibri"/>
          <w:noProof w:val="0"/>
          <w:sz w:val="22"/>
          <w:szCs w:val="22"/>
          <w:lang w:val="en-US"/>
        </w:rPr>
        <w:t>Mauka</w:t>
      </w:r>
      <w:proofErr w:type="spellEnd"/>
      <w:r w:rsidRPr="65910040" w:rsidR="4B8A56C3">
        <w:rPr>
          <w:rFonts w:ascii="Calibri" w:hAnsi="Calibri" w:eastAsia="Calibri" w:cs="Calibri"/>
          <w:noProof w:val="0"/>
          <w:sz w:val="22"/>
          <w:szCs w:val="22"/>
          <w:lang w:val="en-US"/>
        </w:rPr>
        <w:t xml:space="preserve">-makai shoreline access is available on properties immediately south at </w:t>
      </w:r>
      <w:proofErr w:type="spellStart"/>
      <w:r w:rsidRPr="65910040" w:rsidR="4B8A56C3">
        <w:rPr>
          <w:rFonts w:ascii="Calibri" w:hAnsi="Calibri" w:eastAsia="Calibri" w:cs="Calibri"/>
          <w:noProof w:val="0"/>
          <w:sz w:val="22"/>
          <w:szCs w:val="22"/>
          <w:lang w:val="en-US"/>
        </w:rPr>
        <w:t>Ke'ei</w:t>
      </w:r>
      <w:proofErr w:type="spellEnd"/>
      <w:r w:rsidRPr="65910040" w:rsidR="4B8A56C3">
        <w:rPr>
          <w:rFonts w:ascii="Calibri" w:hAnsi="Calibri" w:eastAsia="Calibri" w:cs="Calibri"/>
          <w:noProof w:val="0"/>
          <w:sz w:val="22"/>
          <w:szCs w:val="22"/>
          <w:lang w:val="en-US"/>
        </w:rPr>
        <w:t xml:space="preserve"> and to the north at Manini Beach. The proposed project will not restrict or affect beach access, or access to any other public resource</w:t>
      </w:r>
    </w:p>
    <w:p w:rsidR="00213346" w:rsidP="65910040" w:rsidRDefault="00213346" w14:paraId="42FDDB59" w14:textId="46129E56">
      <w:pPr>
        <w:pStyle w:val="Normal"/>
        <w:rPr>
          <w:rFonts w:ascii="Calibri" w:hAnsi="Calibri" w:eastAsia="Calibri" w:cs="Calibri"/>
          <w:b w:val="1"/>
          <w:bCs w:val="1"/>
          <w:noProof w:val="0"/>
          <w:sz w:val="22"/>
          <w:szCs w:val="22"/>
          <w:lang w:val="en-US"/>
        </w:rPr>
      </w:pPr>
    </w:p>
    <w:p w:rsidR="00213346" w:rsidP="65910040" w:rsidRDefault="00213346" w14:paraId="68D859DE" w14:textId="6EF6C5AD">
      <w:pPr>
        <w:pStyle w:val="Normal"/>
        <w:rPr>
          <w:rFonts w:ascii="Calibri" w:hAnsi="Calibri" w:eastAsia="Calibri" w:cs="Calibri"/>
          <w:b w:val="1"/>
          <w:bCs w:val="1"/>
          <w:noProof w:val="0"/>
          <w:sz w:val="22"/>
          <w:szCs w:val="22"/>
          <w:lang w:val="en-US"/>
        </w:rPr>
      </w:pPr>
    </w:p>
    <w:p w:rsidR="00213346" w:rsidP="65910040" w:rsidRDefault="00213346" w14:paraId="10216A09" w14:textId="1528E3B1">
      <w:pPr>
        <w:pStyle w:val="Normal"/>
        <w:rPr>
          <w:rFonts w:ascii="Calibri" w:hAnsi="Calibri" w:eastAsia="Calibri" w:cs="Calibri"/>
          <w:b w:val="1"/>
          <w:bCs w:val="1"/>
          <w:noProof w:val="0"/>
          <w:sz w:val="22"/>
          <w:szCs w:val="22"/>
          <w:lang w:val="en-US"/>
        </w:rPr>
      </w:pPr>
    </w:p>
    <w:p w:rsidR="00213346" w:rsidP="65910040" w:rsidRDefault="00213346" w14:paraId="5D032C05" w14:textId="677FACA5">
      <w:pPr>
        <w:pStyle w:val="Normal"/>
        <w:rPr>
          <w:rFonts w:ascii="Calibri" w:hAnsi="Calibri" w:eastAsia="Calibri" w:cs="Calibri"/>
          <w:noProof w:val="0"/>
          <w:sz w:val="22"/>
          <w:szCs w:val="22"/>
          <w:lang w:val="en-US"/>
        </w:rPr>
      </w:pPr>
      <w:r w:rsidRPr="65910040" w:rsidR="4B8A56C3">
        <w:rPr>
          <w:rFonts w:ascii="Calibri" w:hAnsi="Calibri" w:eastAsia="Calibri" w:cs="Calibri"/>
          <w:b w:val="1"/>
          <w:bCs w:val="1"/>
          <w:noProof w:val="0"/>
          <w:sz w:val="22"/>
          <w:szCs w:val="22"/>
          <w:lang w:val="en-US"/>
        </w:rPr>
        <w:t>State County Plans</w:t>
      </w:r>
    </w:p>
    <w:p w:rsidR="00213346" w:rsidP="65910040" w:rsidRDefault="00213346" w14:paraId="2D97CACB" w14:textId="7D26F6E1">
      <w:pPr>
        <w:pStyle w:val="Normal"/>
      </w:pPr>
      <w:r w:rsidRPr="65910040" w:rsidR="4B8A56C3">
        <w:rPr>
          <w:rFonts w:ascii="Calibri" w:hAnsi="Calibri" w:eastAsia="Calibri" w:cs="Calibri"/>
          <w:b w:val="1"/>
          <w:bCs w:val="1"/>
          <w:noProof w:val="0"/>
          <w:sz w:val="22"/>
          <w:szCs w:val="22"/>
          <w:lang w:val="en-US"/>
        </w:rPr>
        <w:t>Na Ala Hele:</w:t>
      </w:r>
      <w:r w:rsidRPr="65910040" w:rsidR="4B8A56C3">
        <w:rPr>
          <w:rFonts w:ascii="Calibri" w:hAnsi="Calibri" w:eastAsia="Calibri" w:cs="Calibri"/>
          <w:noProof w:val="0"/>
          <w:sz w:val="22"/>
          <w:szCs w:val="22"/>
          <w:lang w:val="en-US"/>
        </w:rPr>
        <w:t xml:space="preserve"> The enclosed December 14, 2009 memorandum from D. Moana Rowland, Abstractor to Clement Chang, Trails Specialist states the following: "Research has been completed pursuant to your request dated December 9, 2009. Examination of available records fails to disclose the alignment of a trail on a map predating I 89 2. Without the necessary evidence documenting the trail 's existence in accord with the mandates of the Highways Act of I 892, ownership of said trail could not be confirmed in favor of the State of Hawai'i."</w:t>
      </w:r>
    </w:p>
    <w:p w:rsidR="00213346" w:rsidP="65910040" w:rsidRDefault="00213346" w14:paraId="695BC2B3" w14:textId="416403F9">
      <w:pPr>
        <w:pStyle w:val="Normal"/>
        <w:rPr>
          <w:rFonts w:ascii="Calibri" w:hAnsi="Calibri" w:eastAsia="Calibri" w:cs="Calibri"/>
          <w:noProof w:val="0"/>
          <w:sz w:val="22"/>
          <w:szCs w:val="22"/>
          <w:lang w:val="en-US"/>
        </w:rPr>
      </w:pPr>
      <w:r w:rsidRPr="65910040" w:rsidR="563C6986">
        <w:rPr>
          <w:rFonts w:ascii="Calibri" w:hAnsi="Calibri" w:eastAsia="Calibri" w:cs="Calibri"/>
          <w:b w:val="1"/>
          <w:bCs w:val="1"/>
          <w:noProof w:val="0"/>
          <w:sz w:val="22"/>
          <w:szCs w:val="22"/>
          <w:lang w:val="en-US"/>
        </w:rPr>
        <w:t>Conditions</w:t>
      </w:r>
      <w:r w:rsidRPr="65910040" w:rsidR="4B8A56C3">
        <w:rPr>
          <w:rFonts w:ascii="Calibri" w:hAnsi="Calibri" w:eastAsia="Calibri" w:cs="Calibri"/>
          <w:b w:val="1"/>
          <w:bCs w:val="1"/>
          <w:noProof w:val="0"/>
          <w:sz w:val="22"/>
          <w:szCs w:val="22"/>
          <w:lang w:val="en-US"/>
        </w:rPr>
        <w:t>:</w:t>
      </w:r>
    </w:p>
    <w:p w:rsidR="00213346" w:rsidP="7708ADDD" w:rsidRDefault="00213346" w14:paraId="46F90F9F" w14:textId="07CD313E">
      <w:pPr>
        <w:pStyle w:val="Normal"/>
        <w:rPr>
          <w:rFonts w:ascii="Calibri" w:hAnsi="Calibri" w:eastAsia="Calibri" w:cs="Calibri"/>
          <w:noProof w:val="0"/>
          <w:sz w:val="22"/>
          <w:szCs w:val="22"/>
          <w:lang w:val="en-US"/>
        </w:rPr>
      </w:pPr>
      <w:r w:rsidRPr="7708ADDD" w:rsidR="4B8A56C3">
        <w:rPr>
          <w:rFonts w:ascii="Calibri" w:hAnsi="Calibri" w:eastAsia="Calibri" w:cs="Calibri"/>
          <w:noProof w:val="0"/>
          <w:sz w:val="22"/>
          <w:szCs w:val="22"/>
          <w:lang w:val="en-US"/>
        </w:rPr>
        <w:t xml:space="preserve">Neither the landowners nor any agent of the landowners or their successors shall, at any time, impede or otherwise restrict access around the gates on the special walkway and pedestrian access on </w:t>
      </w:r>
      <w:proofErr w:type="spellStart"/>
      <w:r w:rsidRPr="7708ADDD" w:rsidR="4B8A56C3">
        <w:rPr>
          <w:rFonts w:ascii="Calibri" w:hAnsi="Calibri" w:eastAsia="Calibri" w:cs="Calibri"/>
          <w:noProof w:val="0"/>
          <w:sz w:val="22"/>
          <w:szCs w:val="22"/>
          <w:lang w:val="en-US"/>
        </w:rPr>
        <w:t>Keawaiki</w:t>
      </w:r>
      <w:proofErr w:type="spellEnd"/>
      <w:r w:rsidRPr="7708ADDD" w:rsidR="4B8A56C3">
        <w:rPr>
          <w:rFonts w:ascii="Calibri" w:hAnsi="Calibri" w:eastAsia="Calibri" w:cs="Calibri"/>
          <w:noProof w:val="0"/>
          <w:sz w:val="22"/>
          <w:szCs w:val="22"/>
          <w:lang w:val="en-US"/>
        </w:rPr>
        <w:t xml:space="preserve"> Road. ·The walkway must be maintained to allow for safe traversable pedestrian access at all times.</w:t>
      </w:r>
    </w:p>
    <w:p w:rsidR="00213346" w:rsidP="65910040" w:rsidRDefault="00213346" w14:paraId="2D01F807" w14:textId="62E8A72B">
      <w:pPr>
        <w:pStyle w:val="Normal"/>
      </w:pPr>
    </w:p>
    <w:p w:rsidR="00213346" w:rsidP="65910040" w:rsidRDefault="00213346" w14:paraId="2D66FC34" w14:textId="7DF963BD">
      <w:pPr>
        <w:pStyle w:val="Normal"/>
      </w:pPr>
      <w:r w:rsidR="5F78F07C">
        <w:rPr/>
        <w:t>Notes*******</w:t>
      </w:r>
    </w:p>
    <w:p w:rsidR="00213346" w:rsidP="296E3D9A" w:rsidRDefault="00213346" w14:paraId="0E74B418" w14:textId="654DEBD6">
      <w:pPr>
        <w:pStyle w:val="ListParagraph"/>
        <w:numPr>
          <w:ilvl w:val="0"/>
          <w:numId w:val="1"/>
        </w:numPr>
        <w:rPr>
          <w:rFonts w:ascii="Calibri" w:hAnsi="Calibri" w:eastAsia="Calibri" w:cs="Calibri" w:asciiTheme="minorAscii" w:hAnsiTheme="minorAscii" w:eastAsiaTheme="minorAscii" w:cstheme="minorAscii"/>
          <w:sz w:val="22"/>
          <w:szCs w:val="22"/>
        </w:rPr>
      </w:pPr>
      <w:r w:rsidR="51DC6B7A">
        <w:rPr/>
        <w:t xml:space="preserve">The State of Hawaii could not claim </w:t>
      </w:r>
      <w:proofErr w:type="spellStart"/>
      <w:r w:rsidR="51DC6B7A">
        <w:rPr/>
        <w:t>Keawaiki</w:t>
      </w:r>
      <w:proofErr w:type="spellEnd"/>
      <w:r w:rsidR="51DC6B7A">
        <w:rPr/>
        <w:t xml:space="preserve"> Rd as an historical trail due to</w:t>
      </w:r>
      <w:r w:rsidR="4437CE4F">
        <w:rPr/>
        <w:t xml:space="preserve"> no historic record dating back to 1892 in the maps. However, in permit log </w:t>
      </w:r>
      <w:r w:rsidRPr="296E3D9A" w:rsidR="4437CE4F">
        <w:rPr>
          <w:rFonts w:ascii="Wingdings" w:hAnsi="Wingdings" w:eastAsia="Wingdings" w:cs="Wingdings"/>
        </w:rPr>
        <w:t>à</w:t>
      </w:r>
      <w:r w:rsidR="4437CE4F">
        <w:rPr/>
        <w:t xml:space="preserve"> year 2000, Na ala hele refers to the trail being in TMK 8-3-5:6. The trail in TMK 8-3-5:6 is trail #292, </w:t>
      </w:r>
      <w:r w:rsidR="5BC88FB5">
        <w:rPr/>
        <w:t xml:space="preserve">and not </w:t>
      </w:r>
      <w:proofErr w:type="spellStart"/>
      <w:r w:rsidR="5BC88FB5">
        <w:rPr/>
        <w:t>Keawaiki</w:t>
      </w:r>
      <w:proofErr w:type="spellEnd"/>
      <w:r w:rsidR="5BC88FB5">
        <w:rPr/>
        <w:t xml:space="preserve"> Rd</w:t>
      </w:r>
      <w:r w:rsidR="622F2619">
        <w:rPr/>
        <w:t xml:space="preserve">. Also, in permit log year 2010, the developers ask the CDUA to determine rather or not </w:t>
      </w:r>
      <w:proofErr w:type="spellStart"/>
      <w:r w:rsidR="622F2619">
        <w:rPr/>
        <w:t>Keawaiki</w:t>
      </w:r>
      <w:proofErr w:type="spellEnd"/>
      <w:r w:rsidR="622F2619">
        <w:rPr/>
        <w:t xml:space="preserve"> dirt road is a trail and they responded saying that the trail is not on the subject property and is not in any way related to the proposed gating of these private roads. </w:t>
      </w:r>
      <w:r w:rsidR="4A5BF767">
        <w:rPr/>
        <w:t xml:space="preserve">However, to me </w:t>
      </w:r>
      <w:proofErr w:type="spellStart"/>
      <w:r w:rsidR="4A5BF767">
        <w:rPr/>
        <w:t>Keawaiki</w:t>
      </w:r>
      <w:proofErr w:type="spellEnd"/>
      <w:r w:rsidR="4A5BF767">
        <w:rPr/>
        <w:t xml:space="preserve"> Rd. Is in the subject property and the whole point of this SMA </w:t>
      </w:r>
      <w:proofErr w:type="spellStart"/>
      <w:r w:rsidR="4A5BF767">
        <w:rPr/>
        <w:t>revoles</w:t>
      </w:r>
      <w:proofErr w:type="spellEnd"/>
      <w:r w:rsidR="4A5BF767">
        <w:rPr/>
        <w:t xml:space="preserve"> </w:t>
      </w:r>
      <w:proofErr w:type="spellStart"/>
      <w:r w:rsidR="4A5BF767">
        <w:rPr/>
        <w:t>Keawaiki</w:t>
      </w:r>
      <w:proofErr w:type="spellEnd"/>
      <w:r w:rsidR="4A5BF767">
        <w:rPr/>
        <w:t xml:space="preserve"> Rd</w:t>
      </w:r>
      <w:r w:rsidR="2D1D05F1">
        <w:rPr/>
        <w:t xml:space="preserve">. It could be possible that </w:t>
      </w:r>
      <w:r w:rsidR="655B54BE">
        <w:rPr/>
        <w:t xml:space="preserve">Na Ala Hele investigated trail </w:t>
      </w:r>
      <w:r w:rsidR="5DB1A979">
        <w:rPr/>
        <w:t>2</w:t>
      </w:r>
      <w:r w:rsidR="655B54BE">
        <w:rPr/>
        <w:t xml:space="preserve">92 instead of </w:t>
      </w:r>
      <w:proofErr w:type="spellStart"/>
      <w:r w:rsidR="655B54BE">
        <w:rPr/>
        <w:t>Keawaiki</w:t>
      </w:r>
      <w:proofErr w:type="spellEnd"/>
      <w:r w:rsidR="655B54BE">
        <w:rPr/>
        <w:t xml:space="preserve"> Rd.</w:t>
      </w:r>
    </w:p>
    <w:p w:rsidR="00AE1B2F" w:rsidP="296E3D9A" w:rsidRDefault="00AE1B2F" w14:paraId="2B035AC1" w14:textId="6A171B2B">
      <w:pPr>
        <w:pStyle w:val="Normal"/>
      </w:pPr>
    </w:p>
    <w:p w:rsidR="36D24A24" w:rsidP="65910040" w:rsidRDefault="36D24A24" w14:paraId="51A7524B" w14:textId="701D583D">
      <w:pPr>
        <w:pStyle w:val="Normal"/>
        <w:bidi w:val="0"/>
        <w:spacing w:before="0" w:beforeAutospacing="off" w:after="160" w:afterAutospacing="off" w:line="259" w:lineRule="auto"/>
        <w:ind w:left="0" w:right="0"/>
        <w:jc w:val="left"/>
      </w:pPr>
      <w:r w:rsidR="36D24A24">
        <w:rPr/>
        <w:t>4/23/2021</w:t>
      </w:r>
    </w:p>
    <w:p w:rsidR="00AE1B2F" w:rsidRDefault="00AE1B2F" w14:paraId="29944A1E" w14:textId="035E67E3">
      <w:r>
        <w:t xml:space="preserve">Shawna Blackford </w:t>
      </w:r>
    </w:p>
    <w:p w:rsidR="00AE1B2F" w:rsidRDefault="00AE1B2F" w14:paraId="57C41F58" w14:textId="19F34F6F"/>
    <w:p w:rsidR="00AE1B2F" w:rsidRDefault="00AE1B2F" w14:paraId="263B0E59" w14:textId="77777777"/>
    <w:p w:rsidR="00A91FF5" w:rsidRDefault="00A91FF5" w14:paraId="7EDE3ABE" w14:textId="2E809890"/>
    <w:p w:rsidR="00A91FF5" w:rsidRDefault="00A91FF5" w14:paraId="1669AACD" w14:textId="1BF71C45"/>
    <w:p w:rsidR="00AE1B2F" w:rsidRDefault="00AE1B2F" w14:paraId="72045483" w14:textId="77777777"/>
    <w:sectPr w:rsidR="00AE1B2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F5"/>
    <w:rsid w:val="00213346"/>
    <w:rsid w:val="00A91FF5"/>
    <w:rsid w:val="00AE1B2F"/>
    <w:rsid w:val="00BD48C4"/>
    <w:rsid w:val="04898790"/>
    <w:rsid w:val="08384653"/>
    <w:rsid w:val="0AB6065D"/>
    <w:rsid w:val="0E8E5F7A"/>
    <w:rsid w:val="15451D78"/>
    <w:rsid w:val="193A3F8A"/>
    <w:rsid w:val="232AC176"/>
    <w:rsid w:val="240039F0"/>
    <w:rsid w:val="272C6895"/>
    <w:rsid w:val="27A3581C"/>
    <w:rsid w:val="296E3D9A"/>
    <w:rsid w:val="2ADAF8DE"/>
    <w:rsid w:val="2BDCBB0B"/>
    <w:rsid w:val="2D1D05F1"/>
    <w:rsid w:val="314A3A62"/>
    <w:rsid w:val="36D24A24"/>
    <w:rsid w:val="4437CE4F"/>
    <w:rsid w:val="470E69E5"/>
    <w:rsid w:val="4A5BF767"/>
    <w:rsid w:val="4AABF86E"/>
    <w:rsid w:val="4B8A56C3"/>
    <w:rsid w:val="4F197BCA"/>
    <w:rsid w:val="51DC6B7A"/>
    <w:rsid w:val="52C4D765"/>
    <w:rsid w:val="563C6986"/>
    <w:rsid w:val="571352D8"/>
    <w:rsid w:val="58AF2339"/>
    <w:rsid w:val="596D1D67"/>
    <w:rsid w:val="5BC88FB5"/>
    <w:rsid w:val="5BE6C3FB"/>
    <w:rsid w:val="5D5B8978"/>
    <w:rsid w:val="5DB1A979"/>
    <w:rsid w:val="5F78F07C"/>
    <w:rsid w:val="60672A86"/>
    <w:rsid w:val="622F2619"/>
    <w:rsid w:val="6256057F"/>
    <w:rsid w:val="655B54BE"/>
    <w:rsid w:val="65910040"/>
    <w:rsid w:val="68878363"/>
    <w:rsid w:val="69B11C70"/>
    <w:rsid w:val="735FEC3C"/>
    <w:rsid w:val="767E64A1"/>
    <w:rsid w:val="76978CFE"/>
    <w:rsid w:val="7708ADDD"/>
    <w:rsid w:val="781A3502"/>
    <w:rsid w:val="7A36905C"/>
    <w:rsid w:val="7B6AF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8F46"/>
  <w15:chartTrackingRefBased/>
  <w15:docId w15:val="{569556A7-34FA-466A-BE31-2723510D26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42aa208f545449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Planning Clerk</dc:creator>
  <keywords/>
  <dc:description/>
  <lastModifiedBy>shawnabl@hawaii.edu</lastModifiedBy>
  <revision>6</revision>
  <dcterms:created xsi:type="dcterms:W3CDTF">2021-03-31T21:16:00.0000000Z</dcterms:created>
  <dcterms:modified xsi:type="dcterms:W3CDTF">2021-05-05T01:52:18.9305003Z</dcterms:modified>
</coreProperties>
</file>